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97282" w14:textId="71CB47F1" w:rsidR="0029723E" w:rsidRPr="0029723E" w:rsidRDefault="0029723E" w:rsidP="0029723E">
      <w:pPr>
        <w:widowControl w:val="0"/>
        <w:spacing w:after="0" w:line="240" w:lineRule="auto"/>
        <w:ind w:left="9639"/>
        <w:contextualSpacing w:val="0"/>
        <w:rPr>
          <w:rFonts w:ascii="Liberation Serif" w:hAnsi="Liberation Serif" w:cs="Liberation Serif"/>
          <w:sz w:val="24"/>
          <w:szCs w:val="24"/>
        </w:rPr>
      </w:pPr>
      <w:r w:rsidRPr="0029723E">
        <w:rPr>
          <w:rFonts w:ascii="Liberation Serif" w:hAnsi="Liberation Serif" w:cs="Liberation Serif"/>
          <w:sz w:val="24"/>
          <w:szCs w:val="24"/>
        </w:rPr>
        <w:t>Приложение № 1 к муниципальной программе «Осуществление градостроительной деятельности городского округа Среднеуральск до 2024 года»</w:t>
      </w:r>
    </w:p>
    <w:p w14:paraId="723ACEB9" w14:textId="77777777" w:rsidR="0029723E" w:rsidRPr="0029723E" w:rsidRDefault="0029723E" w:rsidP="0029723E">
      <w:pPr>
        <w:widowControl w:val="0"/>
        <w:spacing w:after="0" w:line="240" w:lineRule="auto"/>
        <w:contextualSpacing w:val="0"/>
        <w:jc w:val="right"/>
        <w:rPr>
          <w:rFonts w:ascii="Liberation Serif" w:hAnsi="Liberation Serif" w:cs="Liberation Serif"/>
          <w:sz w:val="24"/>
          <w:szCs w:val="24"/>
        </w:rPr>
      </w:pPr>
    </w:p>
    <w:p w14:paraId="551985D1" w14:textId="77777777" w:rsidR="0029723E" w:rsidRPr="0029723E" w:rsidRDefault="0029723E" w:rsidP="0029723E">
      <w:pPr>
        <w:widowControl w:val="0"/>
        <w:tabs>
          <w:tab w:val="left" w:pos="386"/>
          <w:tab w:val="left" w:pos="1179"/>
          <w:tab w:val="left" w:pos="1584"/>
          <w:tab w:val="left" w:pos="1989"/>
          <w:tab w:val="left" w:pos="2394"/>
          <w:tab w:val="left" w:pos="2799"/>
          <w:tab w:val="left" w:pos="3204"/>
          <w:tab w:val="left" w:pos="3609"/>
        </w:tabs>
        <w:spacing w:after="0" w:line="240" w:lineRule="auto"/>
        <w:ind w:left="108"/>
        <w:contextualSpacing w:val="0"/>
        <w:rPr>
          <w:rFonts w:ascii="Liberation Serif" w:hAnsi="Liberation Serif" w:cs="Liberation Serif"/>
          <w:sz w:val="24"/>
          <w:szCs w:val="24"/>
        </w:rPr>
      </w:pPr>
    </w:p>
    <w:p w14:paraId="1B2E186A" w14:textId="77777777" w:rsidR="00824694" w:rsidRPr="0029723E" w:rsidRDefault="00824694" w:rsidP="0029723E">
      <w:pPr>
        <w:widowControl w:val="0"/>
        <w:spacing w:after="0" w:line="240" w:lineRule="auto"/>
        <w:contextualSpacing w:val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9723E">
        <w:rPr>
          <w:rFonts w:ascii="Liberation Serif" w:hAnsi="Liberation Serif" w:cs="Liberation Serif"/>
          <w:b/>
          <w:bCs/>
          <w:sz w:val="24"/>
          <w:szCs w:val="24"/>
        </w:rPr>
        <w:t>ЦЕЛИ, ЗАДАЧИ И ЦЕЛЕВЫЕ ПОКАЗАТЕЛИ</w:t>
      </w:r>
    </w:p>
    <w:p w14:paraId="526B5759" w14:textId="77777777" w:rsidR="00824694" w:rsidRPr="0029723E" w:rsidRDefault="00824694" w:rsidP="0029723E">
      <w:pPr>
        <w:widowControl w:val="0"/>
        <w:spacing w:after="0" w:line="240" w:lineRule="auto"/>
        <w:contextualSpacing w:val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29723E">
        <w:rPr>
          <w:rFonts w:ascii="Liberation Serif" w:hAnsi="Liberation Serif" w:cs="Liberation Serif"/>
          <w:b/>
          <w:bCs/>
          <w:sz w:val="24"/>
          <w:szCs w:val="24"/>
        </w:rPr>
        <w:t>реализации муниципальной программы</w:t>
      </w:r>
    </w:p>
    <w:p w14:paraId="7B02DE0D" w14:textId="77777777" w:rsidR="00824694" w:rsidRPr="0029723E" w:rsidRDefault="00824694" w:rsidP="0029723E">
      <w:pPr>
        <w:widowControl w:val="0"/>
        <w:spacing w:after="0" w:line="240" w:lineRule="auto"/>
        <w:contextualSpacing w:val="0"/>
        <w:jc w:val="center"/>
        <w:rPr>
          <w:rFonts w:ascii="Liberation Serif" w:hAnsi="Liberation Serif" w:cs="Liberation Serif"/>
          <w:sz w:val="24"/>
          <w:szCs w:val="24"/>
        </w:rPr>
      </w:pPr>
      <w:r w:rsidRPr="0029723E">
        <w:rPr>
          <w:rFonts w:ascii="Liberation Serif" w:hAnsi="Liberation Serif" w:cs="Liberation Serif"/>
          <w:sz w:val="24"/>
          <w:szCs w:val="24"/>
        </w:rPr>
        <w:t>"Осуществление градостроительной деятельности городского округа Среднеуральск до 2024 года"</w:t>
      </w:r>
    </w:p>
    <w:p w14:paraId="380D8811" w14:textId="77777777" w:rsidR="00824694" w:rsidRPr="0029723E" w:rsidRDefault="00824694" w:rsidP="0029723E">
      <w:pPr>
        <w:widowControl w:val="0"/>
        <w:spacing w:after="0" w:line="240" w:lineRule="auto"/>
        <w:contextualSpacing w:val="0"/>
        <w:jc w:val="center"/>
        <w:rPr>
          <w:rFonts w:ascii="Liberation Serif" w:hAnsi="Liberation Serif" w:cs="Liberation Serif"/>
          <w:sz w:val="24"/>
          <w:szCs w:val="24"/>
        </w:rPr>
      </w:pPr>
    </w:p>
    <w:p w14:paraId="0B05E486" w14:textId="77777777" w:rsidR="002B197D" w:rsidRPr="0029723E" w:rsidRDefault="002B197D" w:rsidP="0029723E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</w:rPr>
      </w:pPr>
    </w:p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3"/>
        <w:gridCol w:w="2728"/>
        <w:gridCol w:w="1301"/>
        <w:gridCol w:w="1133"/>
        <w:gridCol w:w="1117"/>
        <w:gridCol w:w="1166"/>
        <w:gridCol w:w="1166"/>
        <w:gridCol w:w="1166"/>
        <w:gridCol w:w="1153"/>
        <w:gridCol w:w="1166"/>
        <w:gridCol w:w="2018"/>
      </w:tblGrid>
      <w:tr w:rsidR="009951D7" w:rsidRPr="0029723E" w14:paraId="578EFF84" w14:textId="77777777" w:rsidTr="009951D7">
        <w:trPr>
          <w:cantSplit/>
          <w:trHeight w:val="390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CAD76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№ строки</w:t>
            </w:r>
          </w:p>
        </w:tc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7E53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63D19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80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92C72B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835B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Источник значений показателей</w:t>
            </w:r>
          </w:p>
        </w:tc>
      </w:tr>
      <w:tr w:rsidR="009951D7" w:rsidRPr="0029723E" w14:paraId="260A72A1" w14:textId="77777777" w:rsidTr="009951D7">
        <w:trPr>
          <w:cantSplit/>
          <w:trHeight w:val="255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5368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2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7833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17F2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0431B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B3261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8BB32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24A73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FD16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010A2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ACFF2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607E" w14:textId="77777777" w:rsidR="009951D7" w:rsidRPr="0029723E" w:rsidRDefault="009951D7" w:rsidP="0029723E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</w:tr>
      <w:tr w:rsidR="009951D7" w:rsidRPr="0029723E" w14:paraId="4C718184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A61F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C8EE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315C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72F7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4963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469D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E3D0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8AF3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6406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2439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8592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11</w:t>
            </w:r>
          </w:p>
        </w:tc>
      </w:tr>
      <w:tr w:rsidR="009951D7" w:rsidRPr="0029723E" w14:paraId="10E62A2A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98275F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F3D2A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both"/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b/>
                <w:bCs/>
                <w:color w:val="000000"/>
                <w:sz w:val="20"/>
                <w:szCs w:val="20"/>
              </w:rPr>
              <w:t>Цель 1. Осуществление полномочий органов местного самоуправления в сфере градостроительной деятельности, создание правовой основы по обеспечению устойчивого развития территории городского округа, создания благоприятной среды жизнедеятельности и создания организационных и правовых механизмов регулирования и стимулирования инвестиционной деятельности.</w:t>
            </w:r>
          </w:p>
        </w:tc>
      </w:tr>
      <w:tr w:rsidR="009951D7" w:rsidRPr="0029723E" w14:paraId="4A1F93FA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8EC55A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4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9E39E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1.1. Осуществление градостроительной деятельности в соответствии с полномочиями органов местного самоуправления городского округа Среднеуральск</w:t>
            </w:r>
          </w:p>
        </w:tc>
      </w:tr>
      <w:tr w:rsidR="009951D7" w:rsidRPr="0029723E" w14:paraId="027E06AB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CC7D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1.1.1.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B842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Количество населенных пунктов, территорий за границами населенных пунктов, для которых осуществлено утверждение генерального плана (в том числе внесение изменений)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8DDF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785B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0F66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88C5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C48F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8B68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0125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B981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7D048" w14:textId="33ECCCDA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Постановление администрации городского округа Среднеуральск от 28.08.2020 № 434</w:t>
            </w:r>
            <w:r w:rsidR="0029723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29723E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(с внесенными изменениями постановлениями администрации городского округа Среднеуральск от 06.08.2021 № 396-ПА, от 19.04.2022 № 261-ПА)</w:t>
            </w:r>
          </w:p>
        </w:tc>
      </w:tr>
      <w:tr w:rsidR="009951D7" w:rsidRPr="0029723E" w14:paraId="4FB79548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27D8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1.1.1.1.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7633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Наличие актуального генерального плана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703E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да - 1, нет - 0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DD8F0" w14:textId="7CBD1A8C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83A32" w14:textId="7DB06318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D3CD2" w14:textId="72D681D5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32805" w14:textId="2A3FBACC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189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32B5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2F50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E3B59" w14:textId="482939F4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Постановление администрации городского округа Среднеуральск от 28.08.2020 № 434</w:t>
            </w:r>
            <w:r w:rsidR="0029723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="0029723E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(с внесенными изменениями постановлениями администрации городского округа Среднеуральск от 06.08.2021 № 396-ПА, от 19.04.2022 № 261-ПА)</w:t>
            </w:r>
          </w:p>
        </w:tc>
      </w:tr>
      <w:tr w:rsidR="009951D7" w:rsidRPr="0029723E" w14:paraId="4BCA89A2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6BDB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1.1.2.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968D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Количество населенных пунктов, территорий за границами населенных пунктов, для которых осуществлено утверждение правил землепользования и застройки (в том числе изменений)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85CB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8E8E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C211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E3F2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9A62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81C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7BE7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352F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1D4B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Постановление администрации городского округа Среднеуральск от 30.06.2022 № 406-ПА</w:t>
            </w:r>
          </w:p>
        </w:tc>
      </w:tr>
      <w:tr w:rsidR="009951D7" w:rsidRPr="0029723E" w14:paraId="24D6FB3E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EF02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1.1.2.1.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0F6D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 xml:space="preserve">Наличие актуальных правил землепользования и застройки 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B7A8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да - 1, нет - 0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8DC71" w14:textId="69EDE5AB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DD2DC" w14:textId="6690CED9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F2CC5" w14:textId="5C5C531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55C28" w14:textId="5CEC87A6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D352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D3C6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466B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6102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Постановление администрации городского округа Среднеуральск от 30.06.2022 № 406-ПА</w:t>
            </w:r>
          </w:p>
        </w:tc>
      </w:tr>
      <w:tr w:rsidR="009951D7" w:rsidRPr="0029723E" w14:paraId="51452B6E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1472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1.1.3.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35D8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Площадь территории, на которую обновлена цифровая топографическая основа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83DB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га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4735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22,4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AA77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7D45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A633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D7C7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BC2C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B5FC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7055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Сведения из публичной кадастровой карты</w:t>
            </w:r>
          </w:p>
        </w:tc>
      </w:tr>
      <w:tr w:rsidR="009951D7" w:rsidRPr="0029723E" w14:paraId="6A2423F1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FFDC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1.1.4.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81EA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Количество населенных пунктов, сведения о границах которых внесены в Единый государственный реестр недвижимости (в том числе внесение изменений)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BBDB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C3F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E995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D7F9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392C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393F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1691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96DE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9E28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Мотивированное решение изготовлено 9 июля 2021 года</w:t>
            </w: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br/>
              <w:t>УИД 66OS0000-01-2021-000301-76</w:t>
            </w: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br/>
              <w:t>3а-363/2021</w:t>
            </w:r>
          </w:p>
        </w:tc>
      </w:tr>
      <w:tr w:rsidR="009951D7" w:rsidRPr="0029723E" w14:paraId="6CA8F844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B8A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1.1.5.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D24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Количество территориальных зон, сведения о границах которых внесены в Единый государственный реестр недвижимости (в том числе внесение изменений)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2F86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0AF5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32BE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123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7A5C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F252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1E21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ACB9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248A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95FB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Данные ЕГРН</w:t>
            </w:r>
          </w:p>
        </w:tc>
      </w:tr>
      <w:tr w:rsidR="009951D7" w:rsidRPr="0029723E" w14:paraId="48A1D5CB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495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1.1.6.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FFD4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Количество земельных участков, в отношении которых проведены кадастровые работы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36E3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га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9333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F888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53C9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26AB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58E2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A6E0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C5E9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15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64C8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Фактические данные</w:t>
            </w:r>
          </w:p>
        </w:tc>
      </w:tr>
      <w:tr w:rsidR="009951D7" w:rsidRPr="0029723E" w14:paraId="65598E57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399E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1.1.7.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4D00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Количество утвержденной документации по планировке территории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D2F2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5BA4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77BC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52AB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352C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BF9B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764E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7BFB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2FE1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Постановление администрации городского округа Среднеуральск от 05.08.2022 № 504-ПА</w:t>
            </w:r>
          </w:p>
        </w:tc>
      </w:tr>
      <w:tr w:rsidR="009951D7" w:rsidRPr="0029723E" w14:paraId="042B960F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69A5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1.1.8.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BC34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Площадь территории, на которую утверждена документация по планировке территории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0A76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га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233D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206,5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BA5C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86,0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2D77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1084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65,0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6BAD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436,55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BD04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5,0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1465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3A98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Постановление администрации городского округа Среднеуральск от 05.08.2022 № 504-ПА</w:t>
            </w:r>
          </w:p>
        </w:tc>
      </w:tr>
      <w:tr w:rsidR="009951D7" w:rsidRPr="0029723E" w14:paraId="60F3A573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8742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1.1.9.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CA03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 xml:space="preserve">Количество документов, подготовленных при помощи программного продукта «ГрадИнфо» 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AF94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проц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910F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C080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C96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3E60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C9F8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15AD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768B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8F03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Сведения в "ГрадИнфо"</w:t>
            </w:r>
          </w:p>
        </w:tc>
      </w:tr>
      <w:tr w:rsidR="009951D7" w:rsidRPr="0029723E" w14:paraId="3229CB75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7E1F0D3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41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4AA1B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Задача 1.2. Обеспечение организационных, информационных и методических услуг для реализации муниципальной программы</w:t>
            </w:r>
          </w:p>
        </w:tc>
      </w:tr>
      <w:tr w:rsidR="009951D7" w:rsidRPr="0029723E" w14:paraId="2FB213FC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F1E4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1.2.1.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923F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Количество внесенных сведений в государственный адресный реестр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4BD7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4CA0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6717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C9C2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06D6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1AFF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9066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250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600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250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9FED5" w14:textId="77777777" w:rsidR="009951D7" w:rsidRPr="0029723E" w:rsidRDefault="004462F0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Государственный адресный реестр</w:t>
            </w:r>
          </w:p>
        </w:tc>
      </w:tr>
      <w:tr w:rsidR="009951D7" w:rsidRPr="0029723E" w14:paraId="66811907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585E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1.2.2.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E190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Количество документов, размещенных в государственной информационной системе обеспечения градостроительной деятельности (далее – ГИСОГД):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3DB6B" w14:textId="791CD38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56D96" w14:textId="61EBD548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A0BE7" w14:textId="2F621315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772DD" w14:textId="6082E3FE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E48E0" w14:textId="18717F89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E82E1" w14:textId="553672B3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FD2D8" w14:textId="24DB2541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891E5" w14:textId="0630FB7E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1C78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Данные в ГИСОГД</w:t>
            </w:r>
          </w:p>
        </w:tc>
      </w:tr>
      <w:tr w:rsidR="009951D7" w:rsidRPr="0029723E" w14:paraId="750236F9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A133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1.2.2.1.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C72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документы территориального планирования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7D00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проц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5609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80B0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AE00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1757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31E0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4ED2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AEAD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0866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Данные в ГИСОГД</w:t>
            </w:r>
          </w:p>
        </w:tc>
      </w:tr>
      <w:tr w:rsidR="009951D7" w:rsidRPr="0029723E" w14:paraId="2E880308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3E8D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1.2.2.2.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7653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документы градостроительного зонирования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3510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проц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8C6D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140F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C85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034F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D3B6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CBD6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BE4B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27D2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Данные в ГИСОГД</w:t>
            </w:r>
          </w:p>
        </w:tc>
      </w:tr>
      <w:tr w:rsidR="009951D7" w:rsidRPr="0029723E" w14:paraId="49AB0712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16C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1.2.2.3.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BDE6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документация по планировке территории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11C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проц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2F34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ACBC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91A0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7DB2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0316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31C8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A02B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61B1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Данные в ГИСОГД</w:t>
            </w:r>
          </w:p>
        </w:tc>
      </w:tr>
      <w:tr w:rsidR="009951D7" w:rsidRPr="0029723E" w14:paraId="174E8735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B07B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1.2.2.4.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3F0F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результаты инженерных изысканий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F11E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проц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DFE1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A97D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0163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1AA7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EA6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D5FF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80AB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08D0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Данные в ГИСОГД</w:t>
            </w:r>
          </w:p>
        </w:tc>
      </w:tr>
      <w:tr w:rsidR="009951D7" w:rsidRPr="0029723E" w14:paraId="44C8BF96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5AAE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B72E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Количество предоставленных результатов муниципальных услуг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31CB2" w14:textId="202CD230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0B547" w14:textId="728844DD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73736" w14:textId="70C6D2C9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E0B54" w14:textId="169156A4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560E4" w14:textId="60B5A186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300B1" w14:textId="33028A9D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E5580" w14:textId="038C8952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2E91C" w14:textId="417CD1ED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5E0A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2B829C35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AB18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1.2.3.1.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AB38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5660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818A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666A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DFAE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F33A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D6F4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3AA7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ED09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40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4663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607D8634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F6EA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1.2.3.2.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3D40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предоставление сведений, документов и материалов, содержащихся в информационных системах обеспечения градостроительной деятельности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9091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DE82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02C1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71A0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DA16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F51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832D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2765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3799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5D63147E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250A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1.2.3.3.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C253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выдача градостроительного плана земельного участка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CFBC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32B9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B880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E8EB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7082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80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1C1E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80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871B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80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E64A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80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8FE5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25EE2C7E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6166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1.2.3.4.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5D46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1E6E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41F4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1E90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658E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DBD8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CF0E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2E0B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32CD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CDB1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3F9D9C80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B28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1.2.3.5.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65C8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7F9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62BE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E2BC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77B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77C1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FC18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FC2E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55C7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8B8F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0AC91636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9A53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1.2.3.6.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3996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предоставление решения о согласовании архитектурно-градостроительного облика вновь строящегося или подлежащего реконструкции объекта капитального строительства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0D24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F705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59A2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9027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FB58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45F2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323D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31D0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CEC7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280AB2AA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5BBD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1.2.3.7.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3A64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предоставление решения о согласовании архитектурно-градостроительного облика существующего объекта капитального строительства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EF21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9752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13AF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07DC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6504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184F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79A4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7653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4039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48D85E1D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4F26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1.2.3.8.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55B8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выдача разрешения на строительство объекта капитального строительства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4FD4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6096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28DB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3067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BAF1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7DC9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7712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C407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17BD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27638261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F602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1.2.3.9.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91F1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внесение изменений в разрешение на строительство объекта капитального строительства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AD4E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58A8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1937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2743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1998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CB72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C03F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1645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415C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63A10A84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D810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1.2.4.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CCA4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Доля предоставленных муниципальных услуг в электронном виде в общем количестве предоставленных услуг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9F27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проц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7C12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9F40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3519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DC54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704B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05D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8052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AAE64" w14:textId="3E78068D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 xml:space="preserve">Распоряжение Правительства Российской Федерации от 31.01.2017 </w:t>
            </w:r>
            <w:r w:rsidR="0078450E">
              <w:rPr>
                <w:rFonts w:ascii="Liberation Serif" w:hAnsi="Liberation Serif" w:cs="Liberation Serif"/>
                <w:sz w:val="20"/>
                <w:szCs w:val="20"/>
              </w:rPr>
              <w:t>№</w:t>
            </w: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 xml:space="preserve"> 147-р (</w:t>
            </w:r>
            <w:r w:rsidR="0078450E" w:rsidRPr="0029723E">
              <w:rPr>
                <w:rFonts w:ascii="Liberation Serif" w:hAnsi="Liberation Serif" w:cs="Liberation Serif"/>
                <w:sz w:val="20"/>
                <w:szCs w:val="20"/>
              </w:rPr>
              <w:t xml:space="preserve">для </w:t>
            </w: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муниципальных услуг «Выдача градостроительного плана земельного участка», «Выдача разрешения на строительство объекта капитального строительства»)</w:t>
            </w:r>
          </w:p>
        </w:tc>
      </w:tr>
      <w:tr w:rsidR="009951D7" w:rsidRPr="0029723E" w14:paraId="4F2DE62F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D622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1.2.3.10.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AC00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выдача разрешения на ввод в эксплуатацию объекта капитального строительства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62BF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208A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40CD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EA50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E95A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EF3E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03B3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C735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1999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1E2C5663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478F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1.2.3.11.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2223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709C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DAA9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66AA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5722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885C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45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0EDD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16D7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1E4B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50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13DC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5EA4C8DF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ACBF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1.2.3.12.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E83F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9630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934F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2131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3431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13B6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159F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B69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C92B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67A76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576030C1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B023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1.2.3.13.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0740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F58F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4558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190B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A1F5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20CE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6A74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C3E1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5BB8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85AC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0B60B4D5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B447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1.2.3.14.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4A3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согласование проведения переустройства и (или) перепланировки помещения в многоквартирном доме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F4C3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CB0B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3BCA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88B7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BFED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B91E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9666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A06D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5FB9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40964377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609F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1.2.3.15.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970F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EC56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9252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2AC9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521B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BF85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33A1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829F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EFB7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25A7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624C81F2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70A7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1.2.3.16.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A4A9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C028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AE5E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3242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F372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38932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70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2F54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60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9059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60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7D59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60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A892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7A68730E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2068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1.2.3.17.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0DB7B" w14:textId="1692128B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выдача</w:t>
            </w:r>
            <w:r w:rsidR="0029723E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0DC3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ед.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E193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9C23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BDDFF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02D5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85B2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3E1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FC38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DECF7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Фактическое количество подготовленных результатов муниципальных услуг, согласно книги регистрации документов</w:t>
            </w:r>
          </w:p>
        </w:tc>
      </w:tr>
      <w:tr w:rsidR="009951D7" w:rsidRPr="0029723E" w14:paraId="5D99E3BA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2CA3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1.2.5.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4EB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 xml:space="preserve">Доля муниципальных услуг, предоставленных в многофункциональных центрах предоставления государственных и муниципальных услуг, в общем количестве предоставленных услуг 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F433B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проц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3013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30343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0D81E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FB8E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9D7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6710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B56D0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30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E3CA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Распоряжение Правительства Российской Федерации от 31.01.2017 N 147-р (Для муниципальных услуг «Выдача градостроительного плана земельного участка», «Выдача разрешения на строительство объекта капитального строительства»)</w:t>
            </w:r>
          </w:p>
        </w:tc>
      </w:tr>
      <w:tr w:rsidR="009951D7" w:rsidRPr="0029723E" w14:paraId="518CF6DC" w14:textId="77777777" w:rsidTr="00824694">
        <w:trPr>
          <w:tblHeader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499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1.2.6.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DD25C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Объем жилищного строительства в городском округе Среднеуральск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C0FB9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кв.м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43998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27321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79D0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16,248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F8F2D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21,119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47A54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15,957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5BF35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20,888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5342A" w14:textId="77777777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22,938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EF5EB" w14:textId="6DE01EC5" w:rsidR="009951D7" w:rsidRPr="0029723E" w:rsidRDefault="009951D7" w:rsidP="00824694">
            <w:pPr>
              <w:widowControl w:val="0"/>
              <w:spacing w:after="0" w:line="240" w:lineRule="auto"/>
              <w:contextualSpacing w:val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 xml:space="preserve">Соглашение о достижении результатов и показателей муниципального компонента регионального проекта «Жилье (Свердловская область)» </w:t>
            </w:r>
            <w:r w:rsidR="0029723E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 xml:space="preserve">от 31.08.2021 </w:t>
            </w:r>
            <w:r w:rsidR="0029723E">
              <w:rPr>
                <w:rFonts w:ascii="Liberation Serif" w:hAnsi="Liberation Serif" w:cs="Liberation Serif"/>
                <w:sz w:val="20"/>
                <w:szCs w:val="20"/>
              </w:rPr>
              <w:br/>
            </w:r>
            <w:r w:rsidRPr="0029723E">
              <w:rPr>
                <w:rFonts w:ascii="Liberation Serif" w:hAnsi="Liberation Serif" w:cs="Liberation Serif"/>
                <w:sz w:val="20"/>
                <w:szCs w:val="20"/>
              </w:rPr>
              <w:t>№ 716/12-2020</w:t>
            </w:r>
          </w:p>
        </w:tc>
      </w:tr>
    </w:tbl>
    <w:p w14:paraId="27E7427F" w14:textId="77777777" w:rsidR="009951D7" w:rsidRPr="0029723E" w:rsidRDefault="009951D7" w:rsidP="0029723E">
      <w:pPr>
        <w:widowControl w:val="0"/>
        <w:spacing w:after="0" w:line="240" w:lineRule="auto"/>
        <w:contextualSpacing w:val="0"/>
        <w:rPr>
          <w:rFonts w:ascii="Liberation Serif" w:hAnsi="Liberation Serif" w:cs="Liberation Serif"/>
        </w:rPr>
      </w:pPr>
    </w:p>
    <w:sectPr w:rsidR="009951D7" w:rsidRPr="0029723E" w:rsidSect="00824694">
      <w:headerReference w:type="default" r:id="rId6"/>
      <w:pgSz w:w="16838" w:h="11906" w:orient="landscape"/>
      <w:pgMar w:top="1134" w:right="850" w:bottom="567" w:left="1134" w:header="737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508D3" w14:textId="77777777" w:rsidR="00411D6D" w:rsidRDefault="00411D6D" w:rsidP="00411D6D">
      <w:pPr>
        <w:spacing w:after="0" w:line="240" w:lineRule="auto"/>
      </w:pPr>
      <w:r>
        <w:separator/>
      </w:r>
    </w:p>
  </w:endnote>
  <w:endnote w:type="continuationSeparator" w:id="0">
    <w:p w14:paraId="4350DFD9" w14:textId="77777777" w:rsidR="00411D6D" w:rsidRDefault="00411D6D" w:rsidP="00411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DDDB7" w14:textId="77777777" w:rsidR="00411D6D" w:rsidRDefault="00411D6D" w:rsidP="00411D6D">
      <w:pPr>
        <w:spacing w:after="0" w:line="240" w:lineRule="auto"/>
      </w:pPr>
      <w:r>
        <w:separator/>
      </w:r>
    </w:p>
  </w:footnote>
  <w:footnote w:type="continuationSeparator" w:id="0">
    <w:p w14:paraId="6089FBD5" w14:textId="77777777" w:rsidR="00411D6D" w:rsidRDefault="00411D6D" w:rsidP="00411D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1144930961"/>
      <w:docPartObj>
        <w:docPartGallery w:val="Page Numbers (Top of Page)"/>
        <w:docPartUnique/>
      </w:docPartObj>
    </w:sdtPr>
    <w:sdtEndPr/>
    <w:sdtContent>
      <w:p w14:paraId="5EFE517A" w14:textId="5DD727D0" w:rsidR="00411D6D" w:rsidRPr="00411D6D" w:rsidRDefault="00411D6D">
        <w:pPr>
          <w:pStyle w:val="a6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11D6D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11D6D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11D6D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411D6D">
          <w:rPr>
            <w:rFonts w:ascii="Liberation Serif" w:hAnsi="Liberation Serif" w:cs="Liberation Serif"/>
            <w:sz w:val="24"/>
            <w:szCs w:val="24"/>
          </w:rPr>
          <w:t>2</w:t>
        </w:r>
        <w:r w:rsidRPr="00411D6D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63BA467" w14:textId="77777777" w:rsidR="00411D6D" w:rsidRPr="00411D6D" w:rsidRDefault="00411D6D">
    <w:pPr>
      <w:pStyle w:val="a6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1D7"/>
    <w:rsid w:val="0029723E"/>
    <w:rsid w:val="002B197D"/>
    <w:rsid w:val="00411D6D"/>
    <w:rsid w:val="004462F0"/>
    <w:rsid w:val="0078450E"/>
    <w:rsid w:val="00824694"/>
    <w:rsid w:val="0099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C6CA4"/>
  <w15:chartTrackingRefBased/>
  <w15:docId w15:val="{C9BBBA2A-6B79-4752-94F9-A95634F19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5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51D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11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1D6D"/>
    <w:rPr>
      <w:rFonts w:ascii="Times New Roman" w:hAnsi="Times New Roman" w:cs="Times New Roman"/>
      <w:sz w:val="2"/>
    </w:rPr>
  </w:style>
  <w:style w:type="paragraph" w:styleId="a8">
    <w:name w:val="footer"/>
    <w:basedOn w:val="a"/>
    <w:link w:val="a9"/>
    <w:uiPriority w:val="99"/>
    <w:unhideWhenUsed/>
    <w:rsid w:val="00411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1D6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4</cp:revision>
  <cp:lastPrinted>2022-11-23T11:32:00Z</cp:lastPrinted>
  <dcterms:created xsi:type="dcterms:W3CDTF">2022-11-23T11:26:00Z</dcterms:created>
  <dcterms:modified xsi:type="dcterms:W3CDTF">2022-12-13T08:03:00Z</dcterms:modified>
</cp:coreProperties>
</file>